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A4" w:rsidRDefault="00CF35A4" w:rsidP="00CF35A4">
      <w:pPr>
        <w:jc w:val="center"/>
        <w:rPr>
          <w:rFonts w:ascii="Arial" w:hAnsi="Arial"/>
          <w:color w:val="808080"/>
          <w:sz w:val="16"/>
          <w:szCs w:val="16"/>
        </w:rPr>
      </w:pPr>
      <w:r w:rsidRPr="00BB403A">
        <w:rPr>
          <w:rFonts w:ascii="Arial" w:hAnsi="Arial"/>
          <w:noProof/>
          <w:color w:val="808080"/>
          <w:sz w:val="16"/>
          <w:szCs w:val="1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F584464" wp14:editId="18446993">
            <wp:simplePos x="0" y="0"/>
            <wp:positionH relativeFrom="column">
              <wp:posOffset>2144395</wp:posOffset>
            </wp:positionH>
            <wp:positionV relativeFrom="paragraph">
              <wp:posOffset>13335</wp:posOffset>
            </wp:positionV>
            <wp:extent cx="2357755" cy="737870"/>
            <wp:effectExtent l="0" t="0" r="4445" b="5080"/>
            <wp:wrapSquare wrapText="bothSides"/>
            <wp:docPr id="2" name="Picture 2" descr="C:\Users\Chris\Desktop\GTCA FULL 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esktop\GTCA FULL 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5A4" w:rsidRDefault="00CF35A4" w:rsidP="00CF35A4">
      <w:pPr>
        <w:jc w:val="center"/>
        <w:rPr>
          <w:rFonts w:ascii="Arial" w:hAnsi="Arial"/>
          <w:color w:val="808080"/>
          <w:sz w:val="16"/>
          <w:szCs w:val="16"/>
        </w:rPr>
      </w:pPr>
    </w:p>
    <w:p w:rsidR="00CF35A4" w:rsidRDefault="00CF35A4" w:rsidP="00CF35A4">
      <w:pPr>
        <w:jc w:val="center"/>
        <w:rPr>
          <w:rFonts w:ascii="Arial" w:hAnsi="Arial"/>
          <w:color w:val="808080"/>
          <w:sz w:val="16"/>
          <w:szCs w:val="16"/>
        </w:rPr>
      </w:pPr>
    </w:p>
    <w:p w:rsidR="00CF35A4" w:rsidRDefault="00CF35A4" w:rsidP="00CF35A4">
      <w:pPr>
        <w:jc w:val="center"/>
        <w:rPr>
          <w:rFonts w:ascii="Arial" w:hAnsi="Arial"/>
          <w:color w:val="808080"/>
          <w:sz w:val="16"/>
          <w:szCs w:val="16"/>
        </w:rPr>
      </w:pPr>
    </w:p>
    <w:p w:rsidR="00CF35A4" w:rsidRPr="00BB403A" w:rsidRDefault="00CF35A4" w:rsidP="00CF35A4">
      <w:pPr>
        <w:jc w:val="center"/>
        <w:rPr>
          <w:rFonts w:ascii="Arial" w:hAnsi="Arial"/>
          <w:color w:val="595959" w:themeColor="text1" w:themeTint="A6"/>
          <w:sz w:val="16"/>
          <w:szCs w:val="16"/>
        </w:rPr>
      </w:pPr>
      <w:r>
        <w:rPr>
          <w:rFonts w:ascii="Arial" w:hAnsi="Arial"/>
          <w:color w:val="808080"/>
          <w:sz w:val="16"/>
          <w:szCs w:val="16"/>
        </w:rPr>
        <w:br w:type="textWrapping" w:clear="all"/>
      </w:r>
      <w:r w:rsidRPr="00BB403A">
        <w:rPr>
          <w:rFonts w:ascii="Arial" w:hAnsi="Arial"/>
          <w:color w:val="595959" w:themeColor="text1" w:themeTint="A6"/>
          <w:sz w:val="16"/>
          <w:szCs w:val="16"/>
        </w:rPr>
        <w:t>P.O. Box 44152</w:t>
      </w:r>
    </w:p>
    <w:p w:rsidR="00CF35A4" w:rsidRPr="00BB403A" w:rsidRDefault="00CF35A4" w:rsidP="00CF35A4">
      <w:pPr>
        <w:jc w:val="center"/>
        <w:rPr>
          <w:rFonts w:ascii="Arial" w:hAnsi="Arial"/>
          <w:color w:val="595959" w:themeColor="text1" w:themeTint="A6"/>
          <w:sz w:val="16"/>
          <w:szCs w:val="16"/>
        </w:rPr>
      </w:pPr>
      <w:r w:rsidRPr="00BB403A">
        <w:rPr>
          <w:rFonts w:ascii="Arial" w:hAnsi="Arial"/>
          <w:color w:val="595959" w:themeColor="text1" w:themeTint="A6"/>
          <w:sz w:val="16"/>
          <w:szCs w:val="16"/>
        </w:rPr>
        <w:t>VICTORIA, BC     V9A 7K1</w:t>
      </w:r>
    </w:p>
    <w:p w:rsidR="00CF35A4" w:rsidRDefault="00CF35A4" w:rsidP="00CF35A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CF35A4" w:rsidRDefault="00F22482" w:rsidP="00CF35A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Board Meeting </w:t>
      </w:r>
      <w:bookmarkStart w:id="0" w:name="_GoBack"/>
      <w:bookmarkEnd w:id="0"/>
      <w:r>
        <w:rPr>
          <w:rFonts w:asciiTheme="majorHAnsi" w:hAnsiTheme="majorHAnsi" w:cstheme="majorHAnsi"/>
          <w:b/>
          <w:sz w:val="22"/>
          <w:szCs w:val="22"/>
        </w:rPr>
        <w:t xml:space="preserve">-- </w:t>
      </w:r>
      <w:r w:rsidR="00CF35A4">
        <w:rPr>
          <w:rFonts w:asciiTheme="majorHAnsi" w:hAnsiTheme="majorHAnsi" w:cstheme="majorHAnsi"/>
          <w:b/>
          <w:sz w:val="22"/>
          <w:szCs w:val="22"/>
        </w:rPr>
        <w:t>M</w:t>
      </w:r>
      <w:r>
        <w:rPr>
          <w:rFonts w:asciiTheme="majorHAnsi" w:hAnsiTheme="majorHAnsi" w:cstheme="majorHAnsi"/>
          <w:b/>
          <w:sz w:val="22"/>
          <w:szCs w:val="22"/>
        </w:rPr>
        <w:t>eadow Park</w:t>
      </w:r>
      <w:r w:rsidR="00CF35A4">
        <w:rPr>
          <w:rFonts w:asciiTheme="majorHAnsi" w:hAnsiTheme="majorHAnsi" w:cstheme="majorHAnsi"/>
          <w:b/>
          <w:sz w:val="22"/>
          <w:szCs w:val="22"/>
        </w:rPr>
        <w:t>, 7:00 p.m., Tuesday, June 23, 2020</w:t>
      </w:r>
    </w:p>
    <w:p w:rsidR="00F22482" w:rsidRDefault="00F22482" w:rsidP="00CF35A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22482" w:rsidRPr="007C6EE0" w:rsidRDefault="00F22482" w:rsidP="00F2248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MINUTES</w:t>
      </w:r>
    </w:p>
    <w:p w:rsidR="00F22482" w:rsidRPr="007C6EE0" w:rsidRDefault="00F22482" w:rsidP="00CF35A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CF35A4" w:rsidRPr="007C6EE0" w:rsidRDefault="00CF35A4" w:rsidP="00CF35A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CF35A4" w:rsidRPr="007C6EE0" w:rsidRDefault="00CF35A4" w:rsidP="00CF35A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In Attendance: </w:t>
      </w:r>
      <w:r>
        <w:rPr>
          <w:rFonts w:asciiTheme="majorHAnsi" w:hAnsiTheme="majorHAnsi" w:cstheme="majorHAnsi"/>
          <w:sz w:val="22"/>
          <w:szCs w:val="22"/>
        </w:rPr>
        <w:t>Gabe, Vera, Scott, Chris K, Phil,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Arden</w:t>
      </w:r>
      <w:r w:rsidRPr="007C6EE0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Russ, Paul, Katherine, Chris B, Rob, </w:t>
      </w:r>
      <w:proofErr w:type="spellStart"/>
      <w:r>
        <w:rPr>
          <w:rFonts w:asciiTheme="majorHAnsi" w:hAnsiTheme="majorHAnsi" w:cstheme="majorHAnsi"/>
          <w:sz w:val="22"/>
          <w:szCs w:val="22"/>
        </w:rPr>
        <w:t>Sharifa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BJ, Erica, </w:t>
      </w:r>
    </w:p>
    <w:p w:rsidR="00CF35A4" w:rsidRDefault="00CF35A4" w:rsidP="00CF35A4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Regrets</w:t>
      </w:r>
      <w:r w:rsidRPr="007C6EE0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Pam, Ed, Phil, Larry</w:t>
      </w:r>
    </w:p>
    <w:p w:rsidR="00CF35A4" w:rsidRDefault="00CF35A4" w:rsidP="00CF35A4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CF35A4" w:rsidRDefault="00CF35A4" w:rsidP="00CF35A4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723C">
        <w:rPr>
          <w:rFonts w:asciiTheme="majorHAnsi" w:hAnsiTheme="majorHAnsi" w:cstheme="majorHAnsi"/>
          <w:b/>
          <w:sz w:val="22"/>
          <w:szCs w:val="22"/>
        </w:rPr>
        <w:t>Please note:</w:t>
      </w:r>
      <w:r>
        <w:rPr>
          <w:rFonts w:asciiTheme="majorHAnsi" w:hAnsiTheme="majorHAnsi" w:cstheme="majorHAnsi"/>
          <w:sz w:val="22"/>
          <w:szCs w:val="22"/>
        </w:rPr>
        <w:t xml:space="preserve"> Due to Covid</w:t>
      </w:r>
      <w:r w:rsidR="000A07A6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>19 and all the required social-distancing measures, the GTCA missed its regular board meetings in April, May and June. (Our last board meeting was Feb. 13/20.)</w:t>
      </w:r>
      <w:r w:rsidR="0086723C">
        <w:rPr>
          <w:rFonts w:asciiTheme="majorHAnsi" w:hAnsiTheme="majorHAnsi" w:cstheme="majorHAnsi"/>
          <w:sz w:val="22"/>
          <w:szCs w:val="22"/>
        </w:rPr>
        <w:t xml:space="preserve"> Also, our AGM had to be </w:t>
      </w:r>
      <w:r w:rsidR="00B32C0B">
        <w:rPr>
          <w:rFonts w:asciiTheme="majorHAnsi" w:hAnsiTheme="majorHAnsi" w:cstheme="majorHAnsi"/>
          <w:sz w:val="22"/>
          <w:szCs w:val="22"/>
        </w:rPr>
        <w:t>postponed</w:t>
      </w:r>
      <w:r w:rsidR="0086723C">
        <w:rPr>
          <w:rFonts w:asciiTheme="majorHAnsi" w:hAnsiTheme="majorHAnsi" w:cstheme="majorHAnsi"/>
          <w:sz w:val="22"/>
          <w:szCs w:val="22"/>
        </w:rPr>
        <w:t xml:space="preserve">, </w:t>
      </w:r>
      <w:r w:rsidR="000A07A6">
        <w:rPr>
          <w:rFonts w:asciiTheme="majorHAnsi" w:hAnsiTheme="majorHAnsi" w:cstheme="majorHAnsi"/>
          <w:sz w:val="22"/>
          <w:szCs w:val="22"/>
        </w:rPr>
        <w:t>as did our flagship event, the ‘Gorge Canada Day Picnic.’</w:t>
      </w:r>
    </w:p>
    <w:p w:rsidR="00CF35A4" w:rsidRDefault="00CF35A4" w:rsidP="00CF35A4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CF35A4" w:rsidRPr="0086723C" w:rsidRDefault="00CF35A4" w:rsidP="00CF35A4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86723C">
        <w:rPr>
          <w:rFonts w:asciiTheme="majorHAnsi" w:hAnsiTheme="majorHAnsi" w:cstheme="majorHAnsi"/>
          <w:b/>
          <w:sz w:val="22"/>
          <w:szCs w:val="22"/>
        </w:rPr>
        <w:t xml:space="preserve">Welcome new directors! </w:t>
      </w:r>
    </w:p>
    <w:p w:rsidR="00CF35A4" w:rsidRPr="007C6EE0" w:rsidRDefault="00CF35A4" w:rsidP="00CF35A4">
      <w:pPr>
        <w:ind w:left="-360"/>
        <w:rPr>
          <w:rFonts w:asciiTheme="majorHAnsi" w:hAnsiTheme="majorHAnsi" w:cstheme="majorHAnsi"/>
          <w:sz w:val="22"/>
          <w:szCs w:val="22"/>
        </w:rPr>
      </w:pPr>
    </w:p>
    <w:p w:rsidR="002E5704" w:rsidRDefault="002E5704" w:rsidP="00CF35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Board Operations:</w:t>
      </w:r>
    </w:p>
    <w:p w:rsidR="002E5704" w:rsidRPr="002E5704" w:rsidRDefault="002E5704" w:rsidP="002E5704">
      <w:pPr>
        <w:pStyle w:val="ListParagraph"/>
        <w:ind w:left="502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Agenda Adopted:</w:t>
      </w:r>
      <w:r w:rsidRPr="007C6EE0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Russ </w:t>
      </w:r>
      <w:r w:rsidRPr="007C6EE0">
        <w:rPr>
          <w:rFonts w:asciiTheme="majorHAnsi" w:hAnsiTheme="majorHAnsi" w:cstheme="majorHAnsi"/>
          <w:sz w:val="22"/>
          <w:szCs w:val="22"/>
        </w:rPr>
        <w:t>motion/</w:t>
      </w:r>
      <w:r>
        <w:rPr>
          <w:rFonts w:asciiTheme="majorHAnsi" w:hAnsiTheme="majorHAnsi" w:cstheme="majorHAnsi"/>
          <w:sz w:val="22"/>
          <w:szCs w:val="22"/>
        </w:rPr>
        <w:t xml:space="preserve"> seconded Paul</w:t>
      </w:r>
      <w:r w:rsidRPr="007C6EE0">
        <w:rPr>
          <w:rFonts w:asciiTheme="majorHAnsi" w:hAnsiTheme="majorHAnsi" w:cstheme="majorHAnsi"/>
          <w:sz w:val="22"/>
          <w:szCs w:val="22"/>
        </w:rPr>
        <w:t xml:space="preserve">. (All in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favour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>.)</w:t>
      </w:r>
    </w:p>
    <w:p w:rsidR="002E5704" w:rsidRPr="002E5704" w:rsidRDefault="002E5704" w:rsidP="002E5704">
      <w:pPr>
        <w:pStyle w:val="ListParagraph"/>
        <w:ind w:left="502"/>
        <w:rPr>
          <w:rFonts w:asciiTheme="majorHAnsi" w:hAnsiTheme="majorHAnsi" w:cstheme="majorHAnsi"/>
          <w:sz w:val="22"/>
          <w:szCs w:val="22"/>
        </w:rPr>
      </w:pPr>
      <w:r w:rsidRPr="002E5704">
        <w:rPr>
          <w:rFonts w:asciiTheme="majorHAnsi" w:hAnsiTheme="majorHAnsi" w:cstheme="majorHAnsi"/>
          <w:b/>
          <w:sz w:val="22"/>
          <w:szCs w:val="22"/>
        </w:rPr>
        <w:t>Approval of the Minutes from March 2020</w:t>
      </w:r>
      <w:r>
        <w:rPr>
          <w:rFonts w:asciiTheme="majorHAnsi" w:hAnsiTheme="majorHAnsi" w:cstheme="majorHAnsi"/>
          <w:b/>
          <w:sz w:val="22"/>
          <w:szCs w:val="22"/>
        </w:rPr>
        <w:t xml:space="preserve"> meeting</w:t>
      </w:r>
      <w:r w:rsidR="000A07A6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0A07A6">
        <w:rPr>
          <w:rFonts w:asciiTheme="majorHAnsi" w:hAnsiTheme="majorHAnsi" w:cstheme="majorHAnsi"/>
          <w:sz w:val="22"/>
          <w:szCs w:val="22"/>
        </w:rPr>
        <w:t xml:space="preserve"> They </w:t>
      </w:r>
      <w:r w:rsidRPr="002E5704">
        <w:rPr>
          <w:rFonts w:asciiTheme="majorHAnsi" w:hAnsiTheme="majorHAnsi" w:cstheme="majorHAnsi"/>
          <w:sz w:val="22"/>
          <w:szCs w:val="22"/>
        </w:rPr>
        <w:t>were previously approved</w:t>
      </w:r>
      <w:r w:rsidR="000A07A6">
        <w:rPr>
          <w:rFonts w:asciiTheme="majorHAnsi" w:hAnsiTheme="majorHAnsi" w:cstheme="majorHAnsi"/>
          <w:sz w:val="22"/>
          <w:szCs w:val="22"/>
        </w:rPr>
        <w:t>,</w:t>
      </w:r>
      <w:r w:rsidRPr="002E5704">
        <w:rPr>
          <w:rFonts w:asciiTheme="majorHAnsi" w:hAnsiTheme="majorHAnsi" w:cstheme="majorHAnsi"/>
          <w:sz w:val="22"/>
          <w:szCs w:val="22"/>
        </w:rPr>
        <w:t xml:space="preserve"> via email.</w:t>
      </w:r>
    </w:p>
    <w:p w:rsidR="002E5704" w:rsidRPr="002E5704" w:rsidRDefault="002E5704" w:rsidP="002E5704">
      <w:pPr>
        <w:pStyle w:val="ListParagraph"/>
        <w:ind w:left="50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AGM: </w:t>
      </w:r>
      <w:r w:rsidRPr="002E5704">
        <w:rPr>
          <w:rFonts w:asciiTheme="majorHAnsi" w:hAnsiTheme="majorHAnsi" w:cstheme="majorHAnsi"/>
          <w:sz w:val="22"/>
          <w:szCs w:val="22"/>
        </w:rPr>
        <w:t>To be late September.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E5704">
        <w:rPr>
          <w:rFonts w:asciiTheme="majorHAnsi" w:hAnsiTheme="majorHAnsi" w:cstheme="majorHAnsi"/>
          <w:sz w:val="22"/>
          <w:szCs w:val="22"/>
        </w:rPr>
        <w:t xml:space="preserve">Will be no guest speakers. </w:t>
      </w:r>
      <w:proofErr w:type="gramStart"/>
      <w:r w:rsidRPr="002E5704">
        <w:rPr>
          <w:rFonts w:asciiTheme="majorHAnsi" w:hAnsiTheme="majorHAnsi" w:cstheme="majorHAnsi"/>
          <w:sz w:val="22"/>
          <w:szCs w:val="22"/>
        </w:rPr>
        <w:t>Aiming for simple</w:t>
      </w:r>
      <w:r w:rsidR="00B32C0B">
        <w:rPr>
          <w:rFonts w:asciiTheme="majorHAnsi" w:hAnsiTheme="majorHAnsi" w:cstheme="majorHAnsi"/>
          <w:sz w:val="22"/>
          <w:szCs w:val="22"/>
        </w:rPr>
        <w:t xml:space="preserve"> and</w:t>
      </w:r>
      <w:r w:rsidRPr="002E5704">
        <w:rPr>
          <w:rFonts w:asciiTheme="majorHAnsi" w:hAnsiTheme="majorHAnsi" w:cstheme="majorHAnsi"/>
          <w:sz w:val="22"/>
          <w:szCs w:val="22"/>
        </w:rPr>
        <w:t xml:space="preserve"> small</w:t>
      </w:r>
      <w:r w:rsidR="00B32C0B">
        <w:rPr>
          <w:rFonts w:asciiTheme="majorHAnsi" w:hAnsiTheme="majorHAnsi" w:cstheme="majorHAnsi"/>
          <w:sz w:val="22"/>
          <w:szCs w:val="22"/>
        </w:rPr>
        <w:t>.</w:t>
      </w:r>
      <w:proofErr w:type="gramEnd"/>
      <w:r w:rsidR="00B32C0B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 w:cstheme="majorHAnsi"/>
          <w:sz w:val="22"/>
          <w:szCs w:val="22"/>
        </w:rPr>
        <w:t xml:space="preserve">Looking for </w:t>
      </w:r>
      <w:r w:rsidR="000A07A6">
        <w:rPr>
          <w:rFonts w:asciiTheme="majorHAnsi" w:hAnsiTheme="majorHAnsi" w:cstheme="majorHAnsi"/>
          <w:sz w:val="22"/>
          <w:szCs w:val="22"/>
        </w:rPr>
        <w:t xml:space="preserve">a </w:t>
      </w:r>
      <w:r>
        <w:rPr>
          <w:rFonts w:asciiTheme="majorHAnsi" w:hAnsiTheme="majorHAnsi" w:cstheme="majorHAnsi"/>
          <w:sz w:val="22"/>
          <w:szCs w:val="22"/>
        </w:rPr>
        <w:t>location</w:t>
      </w:r>
      <w:r w:rsidR="000A07A6">
        <w:rPr>
          <w:rFonts w:asciiTheme="majorHAnsi" w:hAnsiTheme="majorHAnsi" w:cstheme="majorHAnsi"/>
          <w:sz w:val="22"/>
          <w:szCs w:val="22"/>
        </w:rPr>
        <w:t xml:space="preserve"> --</w:t>
      </w:r>
      <w:r>
        <w:rPr>
          <w:rFonts w:asciiTheme="majorHAnsi" w:hAnsiTheme="majorHAnsi" w:cstheme="majorHAnsi"/>
          <w:sz w:val="22"/>
          <w:szCs w:val="22"/>
        </w:rPr>
        <w:t xml:space="preserve"> Vera to investigate school</w:t>
      </w:r>
      <w:r w:rsidR="00B32C0B">
        <w:rPr>
          <w:rFonts w:asciiTheme="majorHAnsi" w:hAnsiTheme="majorHAnsi" w:cstheme="majorHAnsi"/>
          <w:sz w:val="22"/>
          <w:szCs w:val="22"/>
        </w:rPr>
        <w:t xml:space="preserve"> gyms </w:t>
      </w:r>
      <w:r>
        <w:rPr>
          <w:rFonts w:asciiTheme="majorHAnsi" w:hAnsiTheme="majorHAnsi" w:cstheme="majorHAnsi"/>
          <w:sz w:val="22"/>
          <w:szCs w:val="22"/>
        </w:rPr>
        <w:t>/</w:t>
      </w:r>
      <w:r w:rsidR="00B32C0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Victoria Native Friendship Centre.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2E5704" w:rsidRPr="002E5704" w:rsidRDefault="002E5704" w:rsidP="002E5704">
      <w:pPr>
        <w:rPr>
          <w:rFonts w:asciiTheme="majorHAnsi" w:hAnsiTheme="majorHAnsi" w:cstheme="majorHAnsi"/>
          <w:b/>
          <w:sz w:val="22"/>
          <w:szCs w:val="22"/>
        </w:rPr>
      </w:pPr>
    </w:p>
    <w:p w:rsidR="002E5704" w:rsidRDefault="002E5704" w:rsidP="00CF35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Financial Report: </w:t>
      </w:r>
      <w:r w:rsidRPr="000A07A6">
        <w:rPr>
          <w:rFonts w:asciiTheme="majorHAnsi" w:hAnsiTheme="majorHAnsi" w:cstheme="majorHAnsi"/>
          <w:sz w:val="22"/>
          <w:szCs w:val="22"/>
        </w:rPr>
        <w:t>(See Chris’s report.)</w:t>
      </w:r>
    </w:p>
    <w:p w:rsidR="002E5704" w:rsidRDefault="002E5704" w:rsidP="002E5704">
      <w:pPr>
        <w:pStyle w:val="ListParagraph"/>
        <w:ind w:left="502"/>
        <w:rPr>
          <w:rFonts w:asciiTheme="majorHAnsi" w:hAnsiTheme="majorHAnsi" w:cstheme="majorHAnsi"/>
          <w:b/>
          <w:sz w:val="22"/>
          <w:szCs w:val="22"/>
        </w:rPr>
      </w:pPr>
    </w:p>
    <w:p w:rsidR="002E5704" w:rsidRDefault="002E5704" w:rsidP="00CF35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Membership Report: </w:t>
      </w:r>
      <w:r w:rsidRPr="000A07A6">
        <w:rPr>
          <w:rFonts w:asciiTheme="majorHAnsi" w:hAnsiTheme="majorHAnsi" w:cstheme="majorHAnsi"/>
          <w:sz w:val="22"/>
          <w:szCs w:val="22"/>
        </w:rPr>
        <w:t>(See Irena’s report.)</w:t>
      </w:r>
    </w:p>
    <w:p w:rsidR="002E5704" w:rsidRPr="002E5704" w:rsidRDefault="002E5704" w:rsidP="002E5704">
      <w:pPr>
        <w:rPr>
          <w:rFonts w:asciiTheme="majorHAnsi" w:hAnsiTheme="majorHAnsi" w:cstheme="majorHAnsi"/>
          <w:b/>
          <w:sz w:val="22"/>
          <w:szCs w:val="22"/>
        </w:rPr>
      </w:pPr>
    </w:p>
    <w:p w:rsidR="002E5704" w:rsidRPr="0086723C" w:rsidRDefault="002E5704" w:rsidP="002E570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Communications: </w:t>
      </w:r>
      <w:r>
        <w:rPr>
          <w:rFonts w:asciiTheme="majorHAnsi" w:hAnsiTheme="majorHAnsi" w:cstheme="majorHAnsi"/>
          <w:b/>
          <w:sz w:val="22"/>
          <w:szCs w:val="22"/>
        </w:rPr>
        <w:br/>
        <w:t xml:space="preserve">Mail Chimp: </w:t>
      </w:r>
      <w:r w:rsidRPr="002E5704">
        <w:rPr>
          <w:rFonts w:asciiTheme="majorHAnsi" w:hAnsiTheme="majorHAnsi" w:cstheme="majorHAnsi"/>
          <w:sz w:val="22"/>
          <w:szCs w:val="22"/>
        </w:rPr>
        <w:t>We had been locked out of our ‘free’ Mail Chimp account</w:t>
      </w:r>
      <w:r w:rsidR="000A07A6">
        <w:rPr>
          <w:rFonts w:asciiTheme="majorHAnsi" w:hAnsiTheme="majorHAnsi" w:cstheme="majorHAnsi"/>
          <w:sz w:val="22"/>
          <w:szCs w:val="22"/>
        </w:rPr>
        <w:t>;</w:t>
      </w:r>
      <w:r w:rsidR="0086723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6723C">
        <w:rPr>
          <w:rFonts w:asciiTheme="majorHAnsi" w:hAnsiTheme="majorHAnsi" w:cstheme="majorHAnsi"/>
          <w:sz w:val="22"/>
          <w:szCs w:val="22"/>
        </w:rPr>
        <w:t>however</w:t>
      </w:r>
      <w:r w:rsidRPr="0086723C">
        <w:rPr>
          <w:rFonts w:asciiTheme="majorHAnsi" w:hAnsiTheme="majorHAnsi" w:cstheme="majorHAnsi"/>
          <w:sz w:val="22"/>
          <w:szCs w:val="22"/>
        </w:rPr>
        <w:t xml:space="preserve"> Vera </w:t>
      </w:r>
      <w:r w:rsidR="0086723C" w:rsidRPr="0086723C">
        <w:rPr>
          <w:rFonts w:asciiTheme="majorHAnsi" w:hAnsiTheme="majorHAnsi" w:cstheme="majorHAnsi"/>
          <w:sz w:val="22"/>
          <w:szCs w:val="22"/>
        </w:rPr>
        <w:t xml:space="preserve">and Chris </w:t>
      </w:r>
      <w:r w:rsidR="000A07A6">
        <w:rPr>
          <w:rFonts w:asciiTheme="majorHAnsi" w:hAnsiTheme="majorHAnsi" w:cstheme="majorHAnsi"/>
          <w:sz w:val="22"/>
          <w:szCs w:val="22"/>
        </w:rPr>
        <w:t xml:space="preserve">K. </w:t>
      </w:r>
      <w:r w:rsidR="0086723C" w:rsidRPr="0086723C">
        <w:rPr>
          <w:rFonts w:asciiTheme="majorHAnsi" w:hAnsiTheme="majorHAnsi" w:cstheme="majorHAnsi"/>
          <w:sz w:val="22"/>
          <w:szCs w:val="22"/>
        </w:rPr>
        <w:t xml:space="preserve">have </w:t>
      </w:r>
      <w:r w:rsidRPr="0086723C">
        <w:rPr>
          <w:rFonts w:asciiTheme="majorHAnsi" w:hAnsiTheme="majorHAnsi" w:cstheme="majorHAnsi"/>
          <w:sz w:val="22"/>
          <w:szCs w:val="22"/>
        </w:rPr>
        <w:t xml:space="preserve">sorted </w:t>
      </w:r>
      <w:r w:rsidR="0086723C" w:rsidRPr="0086723C">
        <w:rPr>
          <w:rFonts w:asciiTheme="majorHAnsi" w:hAnsiTheme="majorHAnsi" w:cstheme="majorHAnsi"/>
          <w:sz w:val="22"/>
          <w:szCs w:val="22"/>
        </w:rPr>
        <w:t xml:space="preserve">this. Should be able to use again shortly. </w:t>
      </w:r>
      <w:r w:rsidR="0086723C">
        <w:rPr>
          <w:rFonts w:asciiTheme="majorHAnsi" w:hAnsiTheme="majorHAnsi" w:cstheme="majorHAnsi"/>
          <w:sz w:val="22"/>
          <w:szCs w:val="22"/>
        </w:rPr>
        <w:br/>
      </w:r>
      <w:r w:rsidR="0086723C" w:rsidRPr="0086723C">
        <w:rPr>
          <w:rFonts w:asciiTheme="majorHAnsi" w:hAnsiTheme="majorHAnsi" w:cstheme="majorHAnsi"/>
          <w:b/>
          <w:sz w:val="22"/>
          <w:szCs w:val="22"/>
        </w:rPr>
        <w:t>Newsletter:</w:t>
      </w:r>
      <w:r w:rsidR="0086723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6723C" w:rsidRPr="0086723C">
        <w:rPr>
          <w:rFonts w:asciiTheme="majorHAnsi" w:hAnsiTheme="majorHAnsi" w:cstheme="majorHAnsi"/>
          <w:sz w:val="22"/>
          <w:szCs w:val="22"/>
        </w:rPr>
        <w:t>Next issue to</w:t>
      </w:r>
      <w:r w:rsidR="0086723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A07A6" w:rsidRPr="000A07A6">
        <w:rPr>
          <w:rFonts w:asciiTheme="majorHAnsi" w:hAnsiTheme="majorHAnsi" w:cstheme="majorHAnsi"/>
          <w:sz w:val="22"/>
          <w:szCs w:val="22"/>
        </w:rPr>
        <w:t xml:space="preserve">go </w:t>
      </w:r>
      <w:r w:rsidR="0086723C" w:rsidRPr="0086723C">
        <w:rPr>
          <w:rFonts w:asciiTheme="majorHAnsi" w:hAnsiTheme="majorHAnsi" w:cstheme="majorHAnsi"/>
          <w:sz w:val="22"/>
          <w:szCs w:val="22"/>
        </w:rPr>
        <w:t xml:space="preserve">out late summer. Deadline </w:t>
      </w:r>
      <w:r w:rsidR="000A07A6">
        <w:rPr>
          <w:rFonts w:asciiTheme="majorHAnsi" w:hAnsiTheme="majorHAnsi" w:cstheme="majorHAnsi"/>
          <w:sz w:val="22"/>
          <w:szCs w:val="22"/>
        </w:rPr>
        <w:t xml:space="preserve">for submissions is </w:t>
      </w:r>
      <w:r w:rsidR="0086723C" w:rsidRPr="0086723C">
        <w:rPr>
          <w:rFonts w:asciiTheme="majorHAnsi" w:hAnsiTheme="majorHAnsi" w:cstheme="majorHAnsi"/>
          <w:sz w:val="22"/>
          <w:szCs w:val="22"/>
        </w:rPr>
        <w:t>July 20</w:t>
      </w:r>
      <w:r w:rsidR="0086723C" w:rsidRPr="0086723C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86723C" w:rsidRPr="0086723C">
        <w:rPr>
          <w:rFonts w:asciiTheme="majorHAnsi" w:hAnsiTheme="majorHAnsi" w:cstheme="majorHAnsi"/>
          <w:sz w:val="22"/>
          <w:szCs w:val="22"/>
        </w:rPr>
        <w:t xml:space="preserve"> (approx.) </w:t>
      </w:r>
    </w:p>
    <w:p w:rsidR="002E5704" w:rsidRPr="002E5704" w:rsidRDefault="002E5704" w:rsidP="002E5704">
      <w:pPr>
        <w:rPr>
          <w:rFonts w:asciiTheme="majorHAnsi" w:hAnsiTheme="majorHAnsi" w:cstheme="majorHAnsi"/>
          <w:b/>
          <w:sz w:val="22"/>
          <w:szCs w:val="22"/>
        </w:rPr>
      </w:pPr>
    </w:p>
    <w:p w:rsidR="002E5704" w:rsidRPr="00F82609" w:rsidRDefault="0086723C" w:rsidP="002E570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Gorge Park Community Gardens: </w:t>
      </w:r>
      <w:r w:rsidRPr="0086723C">
        <w:rPr>
          <w:rFonts w:asciiTheme="majorHAnsi" w:hAnsiTheme="majorHAnsi" w:cstheme="majorHAnsi"/>
          <w:sz w:val="22"/>
          <w:szCs w:val="22"/>
        </w:rPr>
        <w:t>During the Covid</w:t>
      </w:r>
      <w:r w:rsidR="000A07A6">
        <w:rPr>
          <w:rFonts w:asciiTheme="majorHAnsi" w:hAnsiTheme="majorHAnsi" w:cstheme="majorHAnsi"/>
          <w:sz w:val="22"/>
          <w:szCs w:val="22"/>
        </w:rPr>
        <w:t>-</w:t>
      </w:r>
      <w:r w:rsidRPr="0086723C">
        <w:rPr>
          <w:rFonts w:asciiTheme="majorHAnsi" w:hAnsiTheme="majorHAnsi" w:cstheme="majorHAnsi"/>
          <w:sz w:val="22"/>
          <w:szCs w:val="22"/>
        </w:rPr>
        <w:t>19 outbr</w:t>
      </w:r>
      <w:r w:rsidR="000A07A6">
        <w:rPr>
          <w:rFonts w:asciiTheme="majorHAnsi" w:hAnsiTheme="majorHAnsi" w:cstheme="majorHAnsi"/>
          <w:sz w:val="22"/>
          <w:szCs w:val="22"/>
        </w:rPr>
        <w:t>eak, the shed and the toilet have</w:t>
      </w:r>
      <w:r w:rsidRPr="0086723C">
        <w:rPr>
          <w:rFonts w:asciiTheme="majorHAnsi" w:hAnsiTheme="majorHAnsi" w:cstheme="majorHAnsi"/>
          <w:sz w:val="22"/>
          <w:szCs w:val="22"/>
        </w:rPr>
        <w:t xml:space="preserve"> been closed. More recently, the toilet (porta </w:t>
      </w:r>
      <w:proofErr w:type="spellStart"/>
      <w:r w:rsidRPr="0086723C">
        <w:rPr>
          <w:rFonts w:asciiTheme="majorHAnsi" w:hAnsiTheme="majorHAnsi" w:cstheme="majorHAnsi"/>
          <w:sz w:val="22"/>
          <w:szCs w:val="22"/>
        </w:rPr>
        <w:t>potty</w:t>
      </w:r>
      <w:proofErr w:type="spellEnd"/>
      <w:r w:rsidRPr="0086723C">
        <w:rPr>
          <w:rFonts w:asciiTheme="majorHAnsi" w:hAnsiTheme="majorHAnsi" w:cstheme="majorHAnsi"/>
          <w:sz w:val="22"/>
          <w:szCs w:val="22"/>
        </w:rPr>
        <w:t>) had to be removed. But, during this time people have been gardening</w:t>
      </w:r>
      <w:r w:rsidR="000A07A6">
        <w:rPr>
          <w:rFonts w:asciiTheme="majorHAnsi" w:hAnsiTheme="majorHAnsi" w:cstheme="majorHAnsi"/>
          <w:sz w:val="22"/>
          <w:szCs w:val="22"/>
        </w:rPr>
        <w:t xml:space="preserve"> by using their personal tools</w:t>
      </w:r>
      <w:r w:rsidRPr="0086723C">
        <w:rPr>
          <w:rFonts w:asciiTheme="majorHAnsi" w:hAnsiTheme="majorHAnsi" w:cstheme="majorHAnsi"/>
          <w:sz w:val="22"/>
          <w:szCs w:val="22"/>
        </w:rPr>
        <w:t xml:space="preserve">. Also of note are the recent sightings of deer in the </w:t>
      </w:r>
      <w:proofErr w:type="spellStart"/>
      <w:r w:rsidRPr="0086723C">
        <w:rPr>
          <w:rFonts w:asciiTheme="majorHAnsi" w:hAnsiTheme="majorHAnsi" w:cstheme="majorHAnsi"/>
          <w:sz w:val="22"/>
          <w:szCs w:val="22"/>
        </w:rPr>
        <w:t>neighbourhood</w:t>
      </w:r>
      <w:proofErr w:type="spellEnd"/>
      <w:r w:rsidRPr="0086723C">
        <w:rPr>
          <w:rFonts w:asciiTheme="majorHAnsi" w:hAnsiTheme="majorHAnsi" w:cstheme="majorHAnsi"/>
          <w:sz w:val="22"/>
          <w:szCs w:val="22"/>
        </w:rPr>
        <w:t xml:space="preserve">. Discussions around fencing </w:t>
      </w:r>
      <w:r>
        <w:rPr>
          <w:rFonts w:asciiTheme="majorHAnsi" w:hAnsiTheme="majorHAnsi" w:cstheme="majorHAnsi"/>
          <w:sz w:val="22"/>
          <w:szCs w:val="22"/>
        </w:rPr>
        <w:t xml:space="preserve">options </w:t>
      </w:r>
      <w:r w:rsidRPr="0086723C">
        <w:rPr>
          <w:rFonts w:asciiTheme="majorHAnsi" w:hAnsiTheme="majorHAnsi" w:cstheme="majorHAnsi"/>
          <w:sz w:val="22"/>
          <w:szCs w:val="22"/>
        </w:rPr>
        <w:t>are ongoing.</w:t>
      </w:r>
    </w:p>
    <w:p w:rsidR="00F82609" w:rsidRPr="00F82609" w:rsidRDefault="00F82609" w:rsidP="00F82609">
      <w:pPr>
        <w:rPr>
          <w:rFonts w:asciiTheme="majorHAnsi" w:hAnsiTheme="majorHAnsi" w:cstheme="majorHAnsi"/>
          <w:b/>
          <w:sz w:val="22"/>
          <w:szCs w:val="22"/>
        </w:rPr>
      </w:pPr>
    </w:p>
    <w:p w:rsidR="00F82609" w:rsidRPr="00806C6B" w:rsidRDefault="00F82609" w:rsidP="00F8260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Development Updates: </w:t>
      </w:r>
      <w:r w:rsidRPr="00806C6B">
        <w:rPr>
          <w:rFonts w:asciiTheme="majorHAnsi" w:hAnsiTheme="majorHAnsi" w:cstheme="majorHAnsi"/>
          <w:sz w:val="22"/>
          <w:szCs w:val="22"/>
        </w:rPr>
        <w:t xml:space="preserve">Not a lot of news or updates from the several </w:t>
      </w:r>
      <w:r w:rsidR="000A07A6">
        <w:rPr>
          <w:rFonts w:asciiTheme="majorHAnsi" w:hAnsiTheme="majorHAnsi" w:cstheme="majorHAnsi"/>
          <w:sz w:val="22"/>
          <w:szCs w:val="22"/>
        </w:rPr>
        <w:t>proposed</w:t>
      </w:r>
      <w:r w:rsidRPr="00806C6B">
        <w:rPr>
          <w:rFonts w:asciiTheme="majorHAnsi" w:hAnsiTheme="majorHAnsi" w:cstheme="majorHAnsi"/>
          <w:sz w:val="22"/>
          <w:szCs w:val="22"/>
        </w:rPr>
        <w:t xml:space="preserve"> proj</w:t>
      </w:r>
      <w:r w:rsidR="000A07A6">
        <w:rPr>
          <w:rFonts w:asciiTheme="majorHAnsi" w:hAnsiTheme="majorHAnsi" w:cstheme="majorHAnsi"/>
          <w:sz w:val="22"/>
          <w:szCs w:val="22"/>
        </w:rPr>
        <w:t xml:space="preserve">ects in the </w:t>
      </w:r>
      <w:proofErr w:type="spellStart"/>
      <w:r w:rsidR="000A07A6">
        <w:rPr>
          <w:rFonts w:asciiTheme="majorHAnsi" w:hAnsiTheme="majorHAnsi" w:cstheme="majorHAnsi"/>
          <w:sz w:val="22"/>
          <w:szCs w:val="22"/>
        </w:rPr>
        <w:t>neighbourhood</w:t>
      </w:r>
      <w:proofErr w:type="spellEnd"/>
      <w:r w:rsidR="000A07A6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806C6B">
        <w:rPr>
          <w:rFonts w:asciiTheme="majorHAnsi" w:hAnsiTheme="majorHAnsi" w:cstheme="majorHAnsi"/>
          <w:sz w:val="22"/>
          <w:szCs w:val="22"/>
        </w:rPr>
        <w:t>Saanich</w:t>
      </w:r>
      <w:proofErr w:type="spellEnd"/>
      <w:r w:rsidRPr="00806C6B">
        <w:rPr>
          <w:rFonts w:asciiTheme="majorHAnsi" w:hAnsiTheme="majorHAnsi" w:cstheme="majorHAnsi"/>
          <w:sz w:val="22"/>
          <w:szCs w:val="22"/>
        </w:rPr>
        <w:t xml:space="preserve"> planner Chuck Bell reports </w:t>
      </w:r>
      <w:r w:rsidR="000A07A6">
        <w:rPr>
          <w:rFonts w:asciiTheme="majorHAnsi" w:hAnsiTheme="majorHAnsi" w:cstheme="majorHAnsi"/>
          <w:sz w:val="22"/>
          <w:szCs w:val="22"/>
        </w:rPr>
        <w:t xml:space="preserve">that </w:t>
      </w:r>
      <w:r w:rsidRPr="00806C6B">
        <w:rPr>
          <w:rFonts w:asciiTheme="majorHAnsi" w:hAnsiTheme="majorHAnsi" w:cstheme="majorHAnsi"/>
          <w:sz w:val="22"/>
          <w:szCs w:val="22"/>
        </w:rPr>
        <w:t xml:space="preserve">none have cancelled yet. </w:t>
      </w:r>
      <w:r w:rsidR="00806C6B" w:rsidRPr="00806C6B">
        <w:rPr>
          <w:rFonts w:asciiTheme="majorHAnsi" w:hAnsiTheme="majorHAnsi" w:cstheme="majorHAnsi"/>
          <w:sz w:val="22"/>
          <w:szCs w:val="22"/>
        </w:rPr>
        <w:t xml:space="preserve">Things still look somewhat uncertain for the time being and we suspect some projects will change. Only time will tell. </w:t>
      </w:r>
    </w:p>
    <w:p w:rsidR="00F82609" w:rsidRPr="00F82609" w:rsidRDefault="00F82609" w:rsidP="00F82609">
      <w:pPr>
        <w:rPr>
          <w:rFonts w:asciiTheme="majorHAnsi" w:hAnsiTheme="majorHAnsi" w:cstheme="majorHAnsi"/>
          <w:b/>
          <w:sz w:val="22"/>
          <w:szCs w:val="22"/>
        </w:rPr>
      </w:pPr>
    </w:p>
    <w:p w:rsidR="002E5704" w:rsidRDefault="00742BFF" w:rsidP="00CF35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Mobility</w:t>
      </w:r>
      <w:r w:rsidR="00806C6B">
        <w:rPr>
          <w:rFonts w:asciiTheme="majorHAnsi" w:hAnsiTheme="majorHAnsi" w:cstheme="majorHAnsi"/>
          <w:b/>
          <w:sz w:val="22"/>
          <w:szCs w:val="22"/>
        </w:rPr>
        <w:t xml:space="preserve"> and Transportation: </w:t>
      </w:r>
      <w:r w:rsidR="00806C6B">
        <w:rPr>
          <w:rFonts w:asciiTheme="majorHAnsi" w:hAnsiTheme="majorHAnsi" w:cstheme="majorHAnsi"/>
          <w:b/>
          <w:sz w:val="22"/>
          <w:szCs w:val="22"/>
        </w:rPr>
        <w:br/>
      </w:r>
      <w:r w:rsidR="00806C6B" w:rsidRPr="00806C6B">
        <w:rPr>
          <w:rFonts w:asciiTheme="majorHAnsi" w:hAnsiTheme="majorHAnsi" w:cstheme="majorHAnsi"/>
          <w:sz w:val="22"/>
          <w:szCs w:val="22"/>
        </w:rPr>
        <w:t xml:space="preserve">Albina St. is finally open again (the 2900 block had been closed for over a year due to repairs around a sink-hole.) </w:t>
      </w:r>
      <w:proofErr w:type="gramStart"/>
      <w:r w:rsidR="00806C6B" w:rsidRPr="00806C6B">
        <w:rPr>
          <w:rFonts w:asciiTheme="majorHAnsi" w:hAnsiTheme="majorHAnsi" w:cstheme="majorHAnsi"/>
          <w:sz w:val="22"/>
          <w:szCs w:val="22"/>
        </w:rPr>
        <w:t>Replacement of sewer/drainage pipes on Orillia St</w:t>
      </w:r>
      <w:r w:rsidR="000A07A6">
        <w:rPr>
          <w:rFonts w:asciiTheme="majorHAnsi" w:hAnsiTheme="majorHAnsi" w:cstheme="majorHAnsi"/>
          <w:sz w:val="22"/>
          <w:szCs w:val="22"/>
        </w:rPr>
        <w:t>. are</w:t>
      </w:r>
      <w:proofErr w:type="gramEnd"/>
      <w:r w:rsidR="000A07A6">
        <w:rPr>
          <w:rFonts w:asciiTheme="majorHAnsi" w:hAnsiTheme="majorHAnsi" w:cstheme="majorHAnsi"/>
          <w:sz w:val="22"/>
          <w:szCs w:val="22"/>
        </w:rPr>
        <w:t xml:space="preserve"> now also completed:</w:t>
      </w:r>
      <w:r w:rsidR="00806C6B" w:rsidRPr="00806C6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6C6B" w:rsidRPr="00806C6B">
        <w:rPr>
          <w:rFonts w:asciiTheme="majorHAnsi" w:hAnsiTheme="majorHAnsi" w:cstheme="majorHAnsi"/>
          <w:sz w:val="22"/>
          <w:szCs w:val="22"/>
        </w:rPr>
        <w:t>Saanich</w:t>
      </w:r>
      <w:proofErr w:type="spellEnd"/>
      <w:r w:rsidR="00806C6B" w:rsidRPr="00806C6B">
        <w:rPr>
          <w:rFonts w:asciiTheme="majorHAnsi" w:hAnsiTheme="majorHAnsi" w:cstheme="majorHAnsi"/>
          <w:sz w:val="22"/>
          <w:szCs w:val="22"/>
        </w:rPr>
        <w:t xml:space="preserve"> now </w:t>
      </w:r>
      <w:r w:rsidR="00806C6B">
        <w:rPr>
          <w:rFonts w:asciiTheme="majorHAnsi" w:hAnsiTheme="majorHAnsi" w:cstheme="majorHAnsi"/>
          <w:sz w:val="22"/>
          <w:szCs w:val="22"/>
        </w:rPr>
        <w:t>doing the same</w:t>
      </w:r>
      <w:r w:rsidR="00806C6B" w:rsidRPr="00806C6B">
        <w:rPr>
          <w:rFonts w:asciiTheme="majorHAnsi" w:hAnsiTheme="majorHAnsi" w:cstheme="majorHAnsi"/>
          <w:sz w:val="22"/>
          <w:szCs w:val="22"/>
        </w:rPr>
        <w:t xml:space="preserve"> on Donald St. </w:t>
      </w:r>
      <w:r w:rsidR="00806C6B">
        <w:rPr>
          <w:rFonts w:asciiTheme="majorHAnsi" w:hAnsiTheme="majorHAnsi" w:cstheme="majorHAnsi"/>
          <w:sz w:val="22"/>
          <w:szCs w:val="22"/>
        </w:rPr>
        <w:br/>
        <w:t>Work to underground infrastructure on Gorge Rd</w:t>
      </w:r>
      <w:r w:rsidR="000A07A6">
        <w:rPr>
          <w:rFonts w:asciiTheme="majorHAnsi" w:hAnsiTheme="majorHAnsi" w:cstheme="majorHAnsi"/>
          <w:sz w:val="22"/>
          <w:szCs w:val="22"/>
        </w:rPr>
        <w:t>.</w:t>
      </w:r>
      <w:r w:rsidR="00806C6B">
        <w:rPr>
          <w:rFonts w:asciiTheme="majorHAnsi" w:hAnsiTheme="majorHAnsi" w:cstheme="majorHAnsi"/>
          <w:sz w:val="22"/>
          <w:szCs w:val="22"/>
        </w:rPr>
        <w:t xml:space="preserve"> had been planned but now is being delayed. We have concerns on how this will affect the Canada Day Picnic next year. </w:t>
      </w:r>
    </w:p>
    <w:p w:rsidR="00806C6B" w:rsidRPr="00806C6B" w:rsidRDefault="00806C6B" w:rsidP="00806C6B">
      <w:pPr>
        <w:rPr>
          <w:rFonts w:asciiTheme="majorHAnsi" w:hAnsiTheme="majorHAnsi" w:cstheme="majorHAnsi"/>
          <w:sz w:val="22"/>
          <w:szCs w:val="22"/>
        </w:rPr>
      </w:pPr>
    </w:p>
    <w:p w:rsidR="00806C6B" w:rsidRPr="00806C6B" w:rsidRDefault="00806C6B" w:rsidP="00CF35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806C6B">
        <w:rPr>
          <w:rFonts w:asciiTheme="majorHAnsi" w:hAnsiTheme="majorHAnsi" w:cstheme="majorHAnsi"/>
          <w:b/>
          <w:sz w:val="22"/>
          <w:szCs w:val="22"/>
        </w:rPr>
        <w:lastRenderedPageBreak/>
        <w:t>Art, Culture and Celebration: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br/>
        <w:t xml:space="preserve">Music in the Park </w:t>
      </w:r>
      <w:r w:rsidRPr="00806C6B">
        <w:rPr>
          <w:rFonts w:asciiTheme="majorHAnsi" w:hAnsiTheme="majorHAnsi" w:cstheme="majorHAnsi"/>
          <w:sz w:val="22"/>
          <w:szCs w:val="22"/>
        </w:rPr>
        <w:t xml:space="preserve">(normally in late August at Rudd Park) has been cancelled but </w:t>
      </w:r>
      <w:proofErr w:type="spellStart"/>
      <w:r w:rsidRPr="00806C6B">
        <w:rPr>
          <w:rFonts w:asciiTheme="majorHAnsi" w:hAnsiTheme="majorHAnsi" w:cstheme="majorHAnsi"/>
          <w:sz w:val="22"/>
          <w:szCs w:val="22"/>
        </w:rPr>
        <w:t>Saanich</w:t>
      </w:r>
      <w:proofErr w:type="spellEnd"/>
      <w:r w:rsidRPr="00806C6B">
        <w:rPr>
          <w:rFonts w:asciiTheme="majorHAnsi" w:hAnsiTheme="majorHAnsi" w:cstheme="majorHAnsi"/>
          <w:sz w:val="22"/>
          <w:szCs w:val="22"/>
        </w:rPr>
        <w:t xml:space="preserve"> is planning some ‘pop up’ concerts for </w:t>
      </w:r>
      <w:r w:rsidR="000A07A6">
        <w:rPr>
          <w:rFonts w:asciiTheme="majorHAnsi" w:hAnsiTheme="majorHAnsi" w:cstheme="majorHAnsi"/>
          <w:sz w:val="22"/>
          <w:szCs w:val="22"/>
        </w:rPr>
        <w:t xml:space="preserve">various </w:t>
      </w:r>
      <w:r w:rsidRPr="00806C6B">
        <w:rPr>
          <w:rFonts w:asciiTheme="majorHAnsi" w:hAnsiTheme="majorHAnsi" w:cstheme="majorHAnsi"/>
          <w:sz w:val="22"/>
          <w:szCs w:val="22"/>
        </w:rPr>
        <w:t>parks. There will be no notice given, no date</w:t>
      </w:r>
      <w:r w:rsidR="000A07A6">
        <w:rPr>
          <w:rFonts w:asciiTheme="majorHAnsi" w:hAnsiTheme="majorHAnsi" w:cstheme="majorHAnsi"/>
          <w:sz w:val="22"/>
          <w:szCs w:val="22"/>
        </w:rPr>
        <w:t xml:space="preserve"> --</w:t>
      </w:r>
      <w:r w:rsidRPr="00806C6B">
        <w:rPr>
          <w:rFonts w:asciiTheme="majorHAnsi" w:hAnsiTheme="majorHAnsi" w:cstheme="majorHAnsi"/>
          <w:sz w:val="22"/>
          <w:szCs w:val="22"/>
        </w:rPr>
        <w:t xml:space="preserve"> meant to be a pleasant surprise but also to keep crowd sizes down. </w:t>
      </w:r>
      <w:r>
        <w:rPr>
          <w:rFonts w:asciiTheme="majorHAnsi" w:hAnsiTheme="majorHAnsi" w:cstheme="majorHAnsi"/>
          <w:sz w:val="22"/>
          <w:szCs w:val="22"/>
        </w:rPr>
        <w:br/>
      </w:r>
      <w:r w:rsidRPr="00806C6B">
        <w:rPr>
          <w:rFonts w:asciiTheme="majorHAnsi" w:hAnsiTheme="majorHAnsi" w:cstheme="majorHAnsi"/>
          <w:b/>
          <w:sz w:val="22"/>
          <w:szCs w:val="22"/>
        </w:rPr>
        <w:t>Lights on the Gorge:</w:t>
      </w:r>
      <w:r>
        <w:rPr>
          <w:rFonts w:asciiTheme="majorHAnsi" w:hAnsiTheme="majorHAnsi" w:cstheme="majorHAnsi"/>
          <w:sz w:val="22"/>
          <w:szCs w:val="22"/>
        </w:rPr>
        <w:t xml:space="preserve"> Cancelled.</w:t>
      </w:r>
    </w:p>
    <w:p w:rsidR="00806C6B" w:rsidRPr="00806C6B" w:rsidRDefault="00806C6B" w:rsidP="00806C6B">
      <w:pPr>
        <w:rPr>
          <w:rFonts w:asciiTheme="majorHAnsi" w:hAnsiTheme="majorHAnsi" w:cstheme="majorHAnsi"/>
          <w:b/>
          <w:sz w:val="22"/>
          <w:szCs w:val="22"/>
        </w:rPr>
      </w:pPr>
    </w:p>
    <w:p w:rsidR="00806C6B" w:rsidRDefault="00BC22DB" w:rsidP="00CF35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Community </w:t>
      </w:r>
      <w:r w:rsidR="00D74AC8">
        <w:rPr>
          <w:rFonts w:asciiTheme="majorHAnsi" w:hAnsiTheme="majorHAnsi" w:cstheme="majorHAnsi"/>
          <w:b/>
          <w:sz w:val="22"/>
          <w:szCs w:val="22"/>
        </w:rPr>
        <w:t xml:space="preserve">Action Plan: </w:t>
      </w:r>
      <w:r w:rsidR="00D74AC8">
        <w:rPr>
          <w:rFonts w:asciiTheme="majorHAnsi" w:hAnsiTheme="majorHAnsi" w:cstheme="majorHAnsi"/>
          <w:sz w:val="22"/>
          <w:szCs w:val="22"/>
        </w:rPr>
        <w:t>Gabe suggested that</w:t>
      </w:r>
      <w:r w:rsidR="00D74AC8" w:rsidRPr="00D74AC8">
        <w:rPr>
          <w:rFonts w:asciiTheme="majorHAnsi" w:hAnsiTheme="majorHAnsi" w:cstheme="majorHAnsi"/>
          <w:sz w:val="22"/>
          <w:szCs w:val="22"/>
        </w:rPr>
        <w:t xml:space="preserve"> we ‘park’ this plan/process for the time being. (This was a new initiative that had only just begun but, as a broad consultative process would’ve been part of this, it will be difficult</w:t>
      </w:r>
      <w:r w:rsidR="000A07A6">
        <w:rPr>
          <w:rFonts w:asciiTheme="majorHAnsi" w:hAnsiTheme="majorHAnsi" w:cstheme="majorHAnsi"/>
          <w:sz w:val="22"/>
          <w:szCs w:val="22"/>
        </w:rPr>
        <w:t xml:space="preserve"> to implement </w:t>
      </w:r>
      <w:r w:rsidR="00D74AC8" w:rsidRPr="00D74AC8">
        <w:rPr>
          <w:rFonts w:asciiTheme="majorHAnsi" w:hAnsiTheme="majorHAnsi" w:cstheme="majorHAnsi"/>
          <w:sz w:val="22"/>
          <w:szCs w:val="22"/>
        </w:rPr>
        <w:t>due to Covid</w:t>
      </w:r>
      <w:r w:rsidR="000A07A6">
        <w:rPr>
          <w:rFonts w:asciiTheme="majorHAnsi" w:hAnsiTheme="majorHAnsi" w:cstheme="majorHAnsi"/>
          <w:sz w:val="22"/>
          <w:szCs w:val="22"/>
        </w:rPr>
        <w:t>-</w:t>
      </w:r>
      <w:r w:rsidR="00D74AC8" w:rsidRPr="00D74AC8">
        <w:rPr>
          <w:rFonts w:asciiTheme="majorHAnsi" w:hAnsiTheme="majorHAnsi" w:cstheme="majorHAnsi"/>
          <w:sz w:val="22"/>
          <w:szCs w:val="22"/>
        </w:rPr>
        <w:t xml:space="preserve">19.) We discussed this </w:t>
      </w:r>
      <w:r w:rsidR="000A07A6">
        <w:rPr>
          <w:rFonts w:asciiTheme="majorHAnsi" w:hAnsiTheme="majorHAnsi" w:cstheme="majorHAnsi"/>
          <w:sz w:val="22"/>
          <w:szCs w:val="22"/>
        </w:rPr>
        <w:t xml:space="preserve">and </w:t>
      </w:r>
      <w:r w:rsidR="00D74AC8" w:rsidRPr="00D74AC8">
        <w:rPr>
          <w:rFonts w:asciiTheme="majorHAnsi" w:hAnsiTheme="majorHAnsi" w:cstheme="majorHAnsi"/>
          <w:sz w:val="22"/>
          <w:szCs w:val="22"/>
        </w:rPr>
        <w:t>it was agreed that we wait till a later time to proceed.</w:t>
      </w:r>
      <w:r w:rsidR="00D74AC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F352E1" w:rsidRPr="00F352E1" w:rsidRDefault="00F352E1" w:rsidP="00F352E1">
      <w:pPr>
        <w:rPr>
          <w:rFonts w:asciiTheme="majorHAnsi" w:hAnsiTheme="majorHAnsi" w:cstheme="majorHAnsi"/>
          <w:b/>
          <w:sz w:val="22"/>
          <w:szCs w:val="22"/>
        </w:rPr>
      </w:pPr>
    </w:p>
    <w:p w:rsidR="00F352E1" w:rsidRDefault="00F352E1" w:rsidP="00CF35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SCAN: </w:t>
      </w:r>
      <w:r w:rsidR="000A07A6" w:rsidRPr="000A07A6">
        <w:rPr>
          <w:rFonts w:asciiTheme="majorHAnsi" w:hAnsiTheme="majorHAnsi" w:cstheme="majorHAnsi"/>
          <w:sz w:val="22"/>
          <w:szCs w:val="22"/>
        </w:rPr>
        <w:t>There have been Zoom meetings and check-ins by community associations.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F352E1" w:rsidRPr="00F352E1" w:rsidRDefault="00F352E1" w:rsidP="00F352E1">
      <w:pPr>
        <w:rPr>
          <w:rFonts w:asciiTheme="majorHAnsi" w:hAnsiTheme="majorHAnsi" w:cstheme="majorHAnsi"/>
          <w:b/>
          <w:sz w:val="22"/>
          <w:szCs w:val="22"/>
        </w:rPr>
      </w:pPr>
    </w:p>
    <w:p w:rsidR="00F352E1" w:rsidRDefault="00F352E1" w:rsidP="00CF35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</w:rPr>
        <w:t>Saanich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Council: </w:t>
      </w:r>
      <w:r w:rsidR="00B1721F">
        <w:rPr>
          <w:rFonts w:asciiTheme="majorHAnsi" w:hAnsiTheme="majorHAnsi" w:cstheme="majorHAnsi"/>
          <w:sz w:val="22"/>
          <w:szCs w:val="22"/>
        </w:rPr>
        <w:t>No debate (or action/changes) on</w:t>
      </w:r>
      <w:r w:rsidRPr="00F352E1">
        <w:rPr>
          <w:rFonts w:asciiTheme="majorHAnsi" w:hAnsiTheme="majorHAnsi" w:cstheme="majorHAnsi"/>
          <w:sz w:val="22"/>
          <w:szCs w:val="22"/>
        </w:rPr>
        <w:t xml:space="preserve"> the </w:t>
      </w:r>
      <w:r w:rsidR="000A07A6">
        <w:rPr>
          <w:rFonts w:asciiTheme="majorHAnsi" w:hAnsiTheme="majorHAnsi" w:cstheme="majorHAnsi"/>
          <w:sz w:val="22"/>
          <w:szCs w:val="22"/>
        </w:rPr>
        <w:t>‘drinking in the park’ proposal</w:t>
      </w:r>
      <w:r w:rsidR="00B1721F">
        <w:rPr>
          <w:rFonts w:asciiTheme="majorHAnsi" w:hAnsiTheme="majorHAnsi" w:cstheme="majorHAnsi"/>
          <w:sz w:val="22"/>
          <w:szCs w:val="22"/>
        </w:rPr>
        <w:t>;</w:t>
      </w:r>
      <w:r w:rsidR="000A07A6">
        <w:rPr>
          <w:rFonts w:asciiTheme="majorHAnsi" w:hAnsiTheme="majorHAnsi" w:cstheme="majorHAnsi"/>
          <w:sz w:val="22"/>
          <w:szCs w:val="22"/>
        </w:rPr>
        <w:t xml:space="preserve"> it was voted down.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F352E1" w:rsidRPr="00F352E1" w:rsidRDefault="00F352E1" w:rsidP="00F352E1">
      <w:pPr>
        <w:rPr>
          <w:rFonts w:asciiTheme="majorHAnsi" w:hAnsiTheme="majorHAnsi" w:cstheme="majorHAnsi"/>
          <w:b/>
          <w:sz w:val="22"/>
          <w:szCs w:val="22"/>
        </w:rPr>
      </w:pPr>
    </w:p>
    <w:p w:rsidR="00F352E1" w:rsidRPr="000A07A6" w:rsidRDefault="00F352E1" w:rsidP="00F352E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0A07A6">
        <w:rPr>
          <w:rFonts w:asciiTheme="majorHAnsi" w:hAnsiTheme="majorHAnsi" w:cstheme="majorHAnsi"/>
          <w:b/>
          <w:sz w:val="22"/>
          <w:szCs w:val="22"/>
        </w:rPr>
        <w:t>August Board Meeting/</w:t>
      </w:r>
      <w:r w:rsidR="000A07A6">
        <w:rPr>
          <w:rFonts w:asciiTheme="majorHAnsi" w:hAnsiTheme="majorHAnsi" w:cstheme="majorHAnsi"/>
          <w:b/>
          <w:sz w:val="22"/>
          <w:szCs w:val="22"/>
        </w:rPr>
        <w:t xml:space="preserve">Social </w:t>
      </w:r>
      <w:r w:rsidRPr="000A07A6">
        <w:rPr>
          <w:rFonts w:asciiTheme="majorHAnsi" w:hAnsiTheme="majorHAnsi" w:cstheme="majorHAnsi"/>
          <w:b/>
          <w:sz w:val="22"/>
          <w:szCs w:val="22"/>
        </w:rPr>
        <w:t xml:space="preserve">Event: </w:t>
      </w:r>
      <w:r w:rsidR="000A07A6" w:rsidRPr="000A07A6">
        <w:rPr>
          <w:rFonts w:asciiTheme="majorHAnsi" w:hAnsiTheme="majorHAnsi" w:cstheme="majorHAnsi"/>
          <w:sz w:val="22"/>
          <w:szCs w:val="22"/>
        </w:rPr>
        <w:t xml:space="preserve">Plan to meet socially, outdoors, </w:t>
      </w:r>
      <w:r w:rsidR="00705E67">
        <w:rPr>
          <w:rFonts w:asciiTheme="majorHAnsi" w:hAnsiTheme="majorHAnsi" w:cstheme="majorHAnsi"/>
          <w:sz w:val="22"/>
          <w:szCs w:val="22"/>
        </w:rPr>
        <w:t xml:space="preserve">in mid-August, </w:t>
      </w:r>
      <w:r w:rsidR="000A07A6" w:rsidRPr="000A07A6">
        <w:rPr>
          <w:rFonts w:asciiTheme="majorHAnsi" w:hAnsiTheme="majorHAnsi" w:cstheme="majorHAnsi"/>
          <w:sz w:val="22"/>
          <w:szCs w:val="22"/>
        </w:rPr>
        <w:t>at a date determined by the weather.</w:t>
      </w:r>
      <w:r w:rsidRPr="000A07A6">
        <w:rPr>
          <w:rFonts w:asciiTheme="majorHAnsi" w:hAnsiTheme="majorHAnsi" w:cstheme="majorHAnsi"/>
          <w:sz w:val="22"/>
          <w:szCs w:val="22"/>
        </w:rPr>
        <w:t xml:space="preserve"> Gabe/Vera to let us know.</w:t>
      </w:r>
      <w:r w:rsidRPr="000A07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F352E1" w:rsidRPr="00F352E1" w:rsidRDefault="00F352E1" w:rsidP="00F352E1">
      <w:pPr>
        <w:rPr>
          <w:rFonts w:asciiTheme="majorHAnsi" w:hAnsiTheme="majorHAnsi" w:cstheme="majorHAnsi"/>
          <w:sz w:val="22"/>
          <w:szCs w:val="22"/>
        </w:rPr>
      </w:pPr>
    </w:p>
    <w:p w:rsidR="00F352E1" w:rsidRPr="003B4AE2" w:rsidRDefault="00F352E1" w:rsidP="00F352E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3B4AE2">
        <w:rPr>
          <w:rFonts w:asciiTheme="majorHAnsi" w:hAnsiTheme="majorHAnsi" w:cstheme="majorHAnsi"/>
          <w:b/>
          <w:sz w:val="22"/>
          <w:szCs w:val="22"/>
        </w:rPr>
        <w:t>September 10</w:t>
      </w:r>
      <w:r w:rsidRPr="003B4AE2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3B4AE2">
        <w:rPr>
          <w:rFonts w:asciiTheme="majorHAnsi" w:hAnsiTheme="majorHAnsi" w:cstheme="majorHAnsi"/>
          <w:b/>
          <w:sz w:val="22"/>
          <w:szCs w:val="22"/>
        </w:rPr>
        <w:t xml:space="preserve"> Board Meeting:  </w:t>
      </w:r>
      <w:r w:rsidRPr="003B4AE2">
        <w:rPr>
          <w:rFonts w:asciiTheme="majorHAnsi" w:hAnsiTheme="majorHAnsi" w:cstheme="majorHAnsi"/>
          <w:sz w:val="22"/>
          <w:szCs w:val="22"/>
        </w:rPr>
        <w:t xml:space="preserve">Hopefully this date will work for an indoor meeting. Will wait and make </w:t>
      </w:r>
      <w:r w:rsidR="000A07A6" w:rsidRPr="003B4AE2">
        <w:rPr>
          <w:rFonts w:asciiTheme="majorHAnsi" w:hAnsiTheme="majorHAnsi" w:cstheme="majorHAnsi"/>
          <w:sz w:val="22"/>
          <w:szCs w:val="22"/>
        </w:rPr>
        <w:t>p</w:t>
      </w:r>
      <w:r w:rsidRPr="003B4AE2">
        <w:rPr>
          <w:rFonts w:asciiTheme="majorHAnsi" w:hAnsiTheme="majorHAnsi" w:cstheme="majorHAnsi"/>
          <w:sz w:val="22"/>
          <w:szCs w:val="22"/>
        </w:rPr>
        <w:t>lans as we get closer to that date.</w:t>
      </w:r>
      <w:r w:rsidRPr="003B4AE2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F352E1" w:rsidRPr="00F352E1" w:rsidRDefault="00F352E1" w:rsidP="00F352E1">
      <w:pPr>
        <w:rPr>
          <w:rFonts w:asciiTheme="majorHAnsi" w:hAnsiTheme="majorHAnsi" w:cstheme="majorHAnsi"/>
          <w:sz w:val="22"/>
          <w:szCs w:val="22"/>
        </w:rPr>
      </w:pPr>
    </w:p>
    <w:p w:rsidR="00F352E1" w:rsidRPr="00F352E1" w:rsidRDefault="00F352E1" w:rsidP="00705E67">
      <w:pPr>
        <w:pStyle w:val="ListParagraph"/>
        <w:ind w:left="142"/>
        <w:rPr>
          <w:rFonts w:asciiTheme="majorHAnsi" w:hAnsiTheme="majorHAnsi" w:cstheme="majorHAnsi"/>
          <w:sz w:val="22"/>
          <w:szCs w:val="22"/>
        </w:rPr>
      </w:pPr>
      <w:r w:rsidRPr="00F352E1">
        <w:rPr>
          <w:rFonts w:asciiTheme="majorHAnsi" w:hAnsiTheme="majorHAnsi" w:cstheme="majorHAnsi"/>
          <w:sz w:val="22"/>
          <w:szCs w:val="22"/>
        </w:rPr>
        <w:t>Meeting adjourned (motion Paul, seconded Russ.)</w:t>
      </w:r>
    </w:p>
    <w:p w:rsidR="002E5704" w:rsidRPr="007C6EE0" w:rsidRDefault="002E5704" w:rsidP="002E5704">
      <w:pPr>
        <w:pStyle w:val="ListParagraph"/>
        <w:ind w:left="502"/>
        <w:rPr>
          <w:rFonts w:asciiTheme="majorHAnsi" w:hAnsiTheme="majorHAnsi" w:cstheme="majorHAnsi"/>
          <w:b/>
          <w:sz w:val="22"/>
          <w:szCs w:val="22"/>
        </w:rPr>
      </w:pPr>
    </w:p>
    <w:p w:rsidR="00CF35A4" w:rsidRPr="007C6EE0" w:rsidRDefault="00CF35A4" w:rsidP="00CF35A4">
      <w:pPr>
        <w:rPr>
          <w:rFonts w:asciiTheme="majorHAnsi" w:hAnsiTheme="majorHAnsi" w:cstheme="majorHAnsi"/>
          <w:b/>
          <w:sz w:val="22"/>
          <w:szCs w:val="22"/>
        </w:rPr>
      </w:pPr>
    </w:p>
    <w:p w:rsidR="00CF35A4" w:rsidRPr="00FE6F82" w:rsidRDefault="00CF35A4" w:rsidP="00CF35A4">
      <w:pPr>
        <w:rPr>
          <w:rFonts w:asciiTheme="majorHAnsi" w:hAnsiTheme="majorHAnsi" w:cstheme="majorHAnsi"/>
          <w:b/>
          <w:sz w:val="22"/>
          <w:szCs w:val="22"/>
        </w:rPr>
      </w:pPr>
    </w:p>
    <w:p w:rsidR="00236803" w:rsidRDefault="00236803"/>
    <w:sectPr w:rsidR="00236803" w:rsidSect="00AF3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B6C"/>
    <w:multiLevelType w:val="hybridMultilevel"/>
    <w:tmpl w:val="40A468B8"/>
    <w:lvl w:ilvl="0" w:tplc="D3EE0C04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C627042"/>
    <w:multiLevelType w:val="hybridMultilevel"/>
    <w:tmpl w:val="F6CA654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AE47ADA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A4"/>
    <w:rsid w:val="000A07A6"/>
    <w:rsid w:val="00236803"/>
    <w:rsid w:val="002E5704"/>
    <w:rsid w:val="003B4AE2"/>
    <w:rsid w:val="00705E67"/>
    <w:rsid w:val="00742BFF"/>
    <w:rsid w:val="00806C6B"/>
    <w:rsid w:val="0086723C"/>
    <w:rsid w:val="00AF3424"/>
    <w:rsid w:val="00B1721F"/>
    <w:rsid w:val="00B32C0B"/>
    <w:rsid w:val="00BC22DB"/>
    <w:rsid w:val="00CF35A4"/>
    <w:rsid w:val="00D25B81"/>
    <w:rsid w:val="00D74AC8"/>
    <w:rsid w:val="00E53865"/>
    <w:rsid w:val="00F22482"/>
    <w:rsid w:val="00F352E1"/>
    <w:rsid w:val="00F8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Katrinka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Karpes</dc:creator>
  <cp:keywords/>
  <dc:description/>
  <cp:lastModifiedBy>Gabe</cp:lastModifiedBy>
  <cp:revision>13</cp:revision>
  <dcterms:created xsi:type="dcterms:W3CDTF">2020-06-25T04:49:00Z</dcterms:created>
  <dcterms:modified xsi:type="dcterms:W3CDTF">2020-07-03T18:12:00Z</dcterms:modified>
</cp:coreProperties>
</file>